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:rsidR="00C20684" w:rsidRPr="00C20684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68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="007C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C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</w:t>
      </w:r>
      <w:proofErr w:type="gramEnd"/>
      <w:r w:rsidR="007C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42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C4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376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83F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:rsidR="005E2AD4" w:rsidRPr="0029325B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="004B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Христово Воскресение – Пасха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наиболее полного удовлетворения покупательского спроса населения к празднику Светлое Христово Воскресение – Пасха, руководствуясь Уставом города Твери,</w:t>
      </w: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4B6669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E2AD4">
        <w:rPr>
          <w:rFonts w:ascii="Times New Roman" w:hAnsi="Times New Roman" w:cs="Times New Roman"/>
          <w:sz w:val="28"/>
          <w:szCs w:val="28"/>
        </w:rPr>
        <w:t xml:space="preserve">ии города Твери (далее – Департамент) организовать с </w:t>
      </w:r>
      <w:r w:rsidR="00C20684">
        <w:rPr>
          <w:rFonts w:ascii="Times New Roman" w:hAnsi="Times New Roman" w:cs="Times New Roman"/>
          <w:sz w:val="28"/>
          <w:szCs w:val="28"/>
        </w:rPr>
        <w:t>26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567307">
        <w:rPr>
          <w:rFonts w:ascii="Times New Roman" w:hAnsi="Times New Roman" w:cs="Times New Roman"/>
          <w:sz w:val="28"/>
          <w:szCs w:val="28"/>
        </w:rPr>
        <w:t>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по </w:t>
      </w:r>
      <w:r w:rsidR="00C20684">
        <w:rPr>
          <w:rFonts w:ascii="Times New Roman" w:hAnsi="Times New Roman" w:cs="Times New Roman"/>
          <w:sz w:val="28"/>
          <w:szCs w:val="28"/>
        </w:rPr>
        <w:t>2 мая</w:t>
      </w:r>
      <w:r w:rsidR="005E2AD4">
        <w:rPr>
          <w:rFonts w:ascii="Times New Roman" w:hAnsi="Times New Roman" w:cs="Times New Roman"/>
          <w:sz w:val="28"/>
          <w:szCs w:val="28"/>
        </w:rPr>
        <w:t xml:space="preserve"> 20</w:t>
      </w:r>
      <w:r w:rsidR="00C20684">
        <w:rPr>
          <w:rFonts w:ascii="Times New Roman" w:hAnsi="Times New Roman" w:cs="Times New Roman"/>
          <w:sz w:val="28"/>
          <w:szCs w:val="28"/>
        </w:rPr>
        <w:t>21</w:t>
      </w:r>
      <w:r w:rsidRPr="005E2A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торговлю пасхальными 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</w:t>
      </w:r>
      <w:r w:rsidR="00DB093C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C20684" w:rsidRPr="00C20684">
        <w:rPr>
          <w:rFonts w:ascii="Times New Roman" w:hAnsi="Times New Roman" w:cs="Times New Roman"/>
          <w:sz w:val="28"/>
          <w:szCs w:val="28"/>
        </w:rPr>
        <w:t xml:space="preserve"> при условии соблюдения рекомендаций по профилактике новой </w:t>
      </w:r>
      <w:proofErr w:type="spellStart"/>
      <w:r w:rsidR="00C20684" w:rsidRPr="00C2068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20684" w:rsidRPr="00C20684">
        <w:rPr>
          <w:rFonts w:ascii="Times New Roman" w:hAnsi="Times New Roman" w:cs="Times New Roman"/>
          <w:sz w:val="28"/>
          <w:szCs w:val="28"/>
        </w:rPr>
        <w:t xml:space="preserve"> инфекции, разработанных Федеральной службой по надзору в сфере защиты прав потребителей и благополучия человека.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4B6669">
          <w:rPr>
            <w:rFonts w:ascii="Times New Roman" w:hAnsi="Times New Roman" w:cs="Times New Roman"/>
            <w:sz w:val="28"/>
            <w:szCs w:val="28"/>
          </w:rPr>
          <w:t>П</w:t>
        </w:r>
        <w:r w:rsidRPr="005E2A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>
        <w:rPr>
          <w:rFonts w:ascii="Times New Roman" w:hAnsi="Times New Roman" w:cs="Times New Roman"/>
          <w:sz w:val="28"/>
          <w:szCs w:val="28"/>
        </w:rPr>
        <w:t>(приложение 1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);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4B6669">
          <w:rPr>
            <w:rFonts w:ascii="Times New Roman" w:hAnsi="Times New Roman" w:cs="Times New Roman"/>
            <w:sz w:val="28"/>
            <w:szCs w:val="28"/>
          </w:rPr>
          <w:t>У</w:t>
        </w:r>
        <w:r w:rsidRPr="005E2AD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5E2AD4" w:rsidRDefault="001B36D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522D9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F27DED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A04C5">
        <w:rPr>
          <w:rFonts w:ascii="Times New Roman" w:hAnsi="Times New Roman" w:cs="Times New Roman"/>
          <w:sz w:val="28"/>
          <w:szCs w:val="28"/>
        </w:rPr>
        <w:t>Н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к празднику 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2962FB" w:rsidRPr="005E2AD4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22D99">
        <w:rPr>
          <w:rFonts w:ascii="Times New Roman" w:hAnsi="Times New Roman" w:cs="Times New Roman"/>
          <w:sz w:val="28"/>
          <w:szCs w:val="28"/>
        </w:rPr>
        <w:t>первого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5E2AD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22D99">
        <w:rPr>
          <w:rFonts w:ascii="Times New Roman" w:hAnsi="Times New Roman" w:cs="Times New Roman"/>
          <w:sz w:val="28"/>
          <w:szCs w:val="28"/>
        </w:rPr>
        <w:t>(</w:t>
      </w:r>
      <w:r w:rsidR="004C2F5E">
        <w:rPr>
          <w:rFonts w:ascii="Times New Roman" w:hAnsi="Times New Roman" w:cs="Times New Roman"/>
          <w:sz w:val="28"/>
          <w:szCs w:val="28"/>
        </w:rPr>
        <w:t xml:space="preserve">заместителя) </w:t>
      </w:r>
      <w:r w:rsidRPr="005E2AD4">
        <w:rPr>
          <w:rFonts w:ascii="Times New Roman" w:hAnsi="Times New Roman" w:cs="Times New Roman"/>
          <w:sz w:val="28"/>
          <w:szCs w:val="28"/>
        </w:rPr>
        <w:t>Г</w:t>
      </w:r>
      <w:r w:rsidR="001B36DD">
        <w:rPr>
          <w:rFonts w:ascii="Times New Roman" w:hAnsi="Times New Roman" w:cs="Times New Roman"/>
          <w:sz w:val="28"/>
          <w:szCs w:val="28"/>
        </w:rPr>
        <w:t>лавы А</w:t>
      </w:r>
      <w:r w:rsidR="004C2F5E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экономического и стратегического развития.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BA614F">
        <w:rPr>
          <w:rFonts w:ascii="Times New Roman" w:hAnsi="Times New Roman" w:cs="Times New Roman"/>
          <w:sz w:val="28"/>
          <w:szCs w:val="28"/>
        </w:rPr>
        <w:t>15.05.2021.</w:t>
      </w:r>
    </w:p>
    <w:p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838DC" w:rsidRDefault="00CC6718" w:rsidP="00DE0FB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838DC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4C2F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41A1">
        <w:rPr>
          <w:rFonts w:ascii="Times New Roman" w:hAnsi="Times New Roman" w:cs="Times New Roman"/>
          <w:sz w:val="28"/>
          <w:szCs w:val="28"/>
        </w:rPr>
        <w:t xml:space="preserve"> </w:t>
      </w:r>
      <w:r w:rsidR="00355461">
        <w:rPr>
          <w:rFonts w:ascii="Times New Roman" w:hAnsi="Times New Roman" w:cs="Times New Roman"/>
          <w:sz w:val="28"/>
          <w:szCs w:val="28"/>
        </w:rPr>
        <w:t xml:space="preserve"> </w:t>
      </w:r>
      <w:r w:rsidR="000C25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55461">
        <w:rPr>
          <w:rFonts w:ascii="Times New Roman" w:hAnsi="Times New Roman" w:cs="Times New Roman"/>
          <w:sz w:val="28"/>
          <w:szCs w:val="28"/>
        </w:rPr>
        <w:t>В. Огоньков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  1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31617" w:rsidRPr="00A3161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от «</w:t>
      </w:r>
      <w:proofErr w:type="gramStart"/>
      <w:r w:rsidR="007C43D0">
        <w:rPr>
          <w:rFonts w:ascii="Times New Roman" w:hAnsi="Times New Roman" w:cs="Times New Roman"/>
          <w:sz w:val="28"/>
          <w:szCs w:val="28"/>
        </w:rPr>
        <w:t>31</w:t>
      </w:r>
      <w:r w:rsidRPr="00A31617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7C43D0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31617">
        <w:rPr>
          <w:rFonts w:ascii="Times New Roman" w:hAnsi="Times New Roman" w:cs="Times New Roman"/>
          <w:sz w:val="28"/>
          <w:szCs w:val="28"/>
        </w:rPr>
        <w:t xml:space="preserve">  2021   № </w:t>
      </w:r>
      <w:r w:rsidR="007C43D0">
        <w:rPr>
          <w:rFonts w:ascii="Times New Roman" w:hAnsi="Times New Roman" w:cs="Times New Roman"/>
          <w:sz w:val="28"/>
          <w:szCs w:val="28"/>
        </w:rPr>
        <w:t>376</w:t>
      </w:r>
    </w:p>
    <w:p w:rsid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97948" w:rsidRDefault="007979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2962FB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057B7A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7B5C7D" w:rsidRPr="00057B7A" w:rsidRDefault="00DB093C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057B7A">
        <w:rPr>
          <w:rFonts w:ascii="Times New Roman" w:hAnsi="Times New Roman" w:cs="Times New Roman"/>
          <w:sz w:val="28"/>
          <w:szCs w:val="28"/>
        </w:rPr>
        <w:t>–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7B5C7D" w:rsidRPr="00057B7A" w:rsidRDefault="007B5C7D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410"/>
      </w:tblGrid>
      <w:tr w:rsidR="00F72100" w:rsidRPr="00057B7A" w:rsidTr="002629E5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нестационарного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Вид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2629E5" w:rsidRPr="00057B7A" w:rsidTr="00A54D13">
        <w:trPr>
          <w:trHeight w:val="959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район</w:t>
            </w:r>
          </w:p>
        </w:tc>
      </w:tr>
      <w:tr w:rsidR="00F72100" w:rsidRPr="00057B7A" w:rsidTr="002629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>Кольцевая, у дома 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Зинаиды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Коноплянниковой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у дома 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у дома 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Академика Туполева, у дома 113, остановка «КСМ-2»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Поселок Литвинки, на площади перед муниципальным бюджетным учреждением «Дворец культуры поселка Литвинки»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Маршала Василевского, у дома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Комсомольский проспект, у дома 2/26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Горького, напротив дома 19 (у фонтана)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у дома 82/2, остановка «ДСК»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Паши Савельевой, у дома 48А, остановка «Микрорайон Юность»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154F7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Паши Савельевой, у дома 27 корпус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Шишкова, у дома 90Б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Скворцова-Степанова, между домами 18 и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rPr>
          <w:trHeight w:val="64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2629E5" w:rsidRDefault="002629E5" w:rsidP="002629E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9E5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район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Волоколамский, дом 13 на пересечении с проспектом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 пересечение с улицей Фадеева,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Можайского, у дома  63,  на площади перед муниципальным бюджетным учреждением Досуговый центр «Мир»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Можайского, у дома 52,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Орджоникидзе, у дома </w:t>
            </w:r>
          </w:p>
          <w:p w:rsidR="002629E5" w:rsidRPr="00057B7A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48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 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 48/29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Октябрьский, у дома 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ереулок Смоленский,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дома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оссе Московское, остановка «Березовая роща»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ульвар Гусева,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A54D13">
        <w:trPr>
          <w:trHeight w:val="53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Пролетарский район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36А, ТЦ «Светлячок»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 у дома 34,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Бориса Полевого, у дома 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Бульвар Профсоюзов, у дома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Спартака, пересечение с 4-м переулком Пески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Громова, у дома 28, корп.1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Дружинная, у дома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Ильи Касьянова, у дома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между домами 11 и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 17/3 пересечение с улицей Лизы Чайкиной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остановка «Пролетарка» (в сторону центра)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25, корп.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Баррикадная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1, Воскресенский Кафедральный Собор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3E39AD">
        <w:trPr>
          <w:trHeight w:val="52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Чайковского, у дома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Софьи Перовской, у дома 1/45 остановка «Суворовское училище»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Софьи Перовской, у дома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Чайковского, у дома 102, остановка «Железнодорожный 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остановка «Улица Желябова»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Тверской проспект, у дома 3, остановка «Библиотека им. Герцена»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7, остановка «Площадь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Капошвара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Трехсвятская, пересечение с бульваром Радищева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лица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Улица Коминтерна, у дома 67/2, остановка «Автовокзал»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154F73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62FB" w:rsidRPr="00057B7A" w:rsidRDefault="002962FB" w:rsidP="0005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E67" w:rsidRPr="00057B7A" w:rsidRDefault="00467E67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2FE" w:rsidRPr="007B5C7D" w:rsidRDefault="00CC28F3" w:rsidP="003E32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Начальник д</w:t>
      </w:r>
      <w:r w:rsidR="005E2AD4" w:rsidRPr="007B5C7D">
        <w:rPr>
          <w:rFonts w:ascii="Times New Roman" w:hAnsi="Times New Roman" w:cs="Times New Roman"/>
          <w:sz w:val="28"/>
          <w:szCs w:val="28"/>
        </w:rPr>
        <w:t>епартамента</w:t>
      </w:r>
      <w:r w:rsidRPr="007B5C7D">
        <w:rPr>
          <w:rFonts w:ascii="Times New Roman" w:hAnsi="Times New Roman" w:cs="Times New Roman"/>
          <w:sz w:val="28"/>
          <w:szCs w:val="28"/>
        </w:rPr>
        <w:t xml:space="preserve"> </w:t>
      </w:r>
      <w:r w:rsidR="003E32FE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3838DC" w:rsidRDefault="003E32FE" w:rsidP="00025FD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CC28F3" w:rsidRPr="007B5C7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 w:rsidR="00CC28F3" w:rsidRPr="007B5C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6C5BDC" w:rsidRDefault="006C5B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5BDC" w:rsidRDefault="006C5BDC" w:rsidP="00025F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5BDC" w:rsidSect="007F2D0F">
          <w:headerReference w:type="default" r:id="rId8"/>
          <w:headerReference w:type="first" r:id="rId9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 2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УТВЕРЖДЕНЫ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от «</w:t>
      </w:r>
      <w:r w:rsidR="00857764">
        <w:rPr>
          <w:rFonts w:ascii="Times New Roman" w:hAnsi="Times New Roman" w:cs="Times New Roman"/>
          <w:sz w:val="28"/>
          <w:szCs w:val="28"/>
        </w:rPr>
        <w:t>31</w:t>
      </w:r>
      <w:r w:rsidRPr="00A31617">
        <w:rPr>
          <w:rFonts w:ascii="Times New Roman" w:hAnsi="Times New Roman" w:cs="Times New Roman"/>
          <w:sz w:val="28"/>
          <w:szCs w:val="28"/>
        </w:rPr>
        <w:t>»</w:t>
      </w:r>
      <w:r w:rsidR="00857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76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3161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A31617">
        <w:rPr>
          <w:rFonts w:ascii="Times New Roman" w:hAnsi="Times New Roman" w:cs="Times New Roman"/>
          <w:sz w:val="28"/>
          <w:szCs w:val="28"/>
        </w:rPr>
        <w:t xml:space="preserve">   № </w:t>
      </w:r>
      <w:r w:rsidR="00857764">
        <w:rPr>
          <w:rFonts w:ascii="Times New Roman" w:hAnsi="Times New Roman" w:cs="Times New Roman"/>
          <w:sz w:val="28"/>
          <w:szCs w:val="28"/>
        </w:rPr>
        <w:t>376</w:t>
      </w:r>
    </w:p>
    <w:p w:rsidR="002962FB" w:rsidRPr="00FD68C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31D" w:rsidRPr="00CC6718" w:rsidRDefault="002962FB" w:rsidP="004C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5E2AD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F276CC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к празднику Светл</w:t>
      </w:r>
      <w:r w:rsidR="004C431D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E2AD4" w:rsidRDefault="00037312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FAA" w:rsidRPr="00B24AEB" w:rsidRDefault="007E6FAA" w:rsidP="00B2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FAA">
        <w:rPr>
          <w:rFonts w:ascii="Times New Roman" w:hAnsi="Times New Roman" w:cs="Times New Roman"/>
          <w:sz w:val="28"/>
          <w:szCs w:val="28"/>
        </w:rPr>
        <w:t xml:space="preserve">1.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C431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7E6FAA">
        <w:rPr>
          <w:rFonts w:ascii="Times New Roman" w:hAnsi="Times New Roman" w:cs="Times New Roman"/>
          <w:sz w:val="28"/>
          <w:szCs w:val="28"/>
        </w:rPr>
        <w:t>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57B7A" w:rsidRPr="00057B7A">
        <w:rPr>
          <w:rFonts w:ascii="Times New Roman" w:hAnsi="Times New Roman" w:cs="Times New Roman"/>
          <w:sz w:val="28"/>
          <w:szCs w:val="28"/>
        </w:rPr>
        <w:t>с первого рабочего дня, следующего за датой официального опубликования настоящего постановления</w:t>
      </w:r>
      <w:r w:rsidR="00C0092A">
        <w:rPr>
          <w:rFonts w:ascii="Times New Roman" w:hAnsi="Times New Roman" w:cs="Times New Roman"/>
          <w:sz w:val="28"/>
          <w:szCs w:val="28"/>
        </w:rPr>
        <w:t>,</w:t>
      </w:r>
      <w:r w:rsidR="00057B7A" w:rsidRPr="00057B7A">
        <w:rPr>
          <w:rFonts w:ascii="Times New Roman" w:hAnsi="Times New Roman" w:cs="Times New Roman"/>
          <w:sz w:val="28"/>
          <w:szCs w:val="28"/>
        </w:rPr>
        <w:t xml:space="preserve"> по </w:t>
      </w:r>
      <w:r w:rsidR="002C0A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62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6FAA">
        <w:rPr>
          <w:rFonts w:ascii="Times New Roman" w:hAnsi="Times New Roman" w:cs="Times New Roman"/>
          <w:sz w:val="28"/>
          <w:szCs w:val="28"/>
        </w:rPr>
        <w:t>.0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="002F6284">
        <w:rPr>
          <w:rFonts w:ascii="Times New Roman" w:hAnsi="Times New Roman" w:cs="Times New Roman"/>
          <w:sz w:val="28"/>
          <w:szCs w:val="28"/>
        </w:rPr>
        <w:t>.2021</w:t>
      </w:r>
      <w:r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2C0ADF">
        <w:rPr>
          <w:rFonts w:ascii="Times New Roman" w:hAnsi="Times New Roman" w:cs="Times New Roman"/>
          <w:sz w:val="28"/>
          <w:szCs w:val="28"/>
        </w:rPr>
        <w:t>включительно до 18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> Тве</w:t>
      </w:r>
      <w:r w:rsidR="002C0ADF">
        <w:rPr>
          <w:rFonts w:ascii="Times New Roman" w:hAnsi="Times New Roman" w:cs="Times New Roman"/>
          <w:sz w:val="28"/>
          <w:szCs w:val="28"/>
        </w:rPr>
        <w:t>рь, проспек</w:t>
      </w:r>
      <w:r w:rsidR="002F6284">
        <w:rPr>
          <w:rFonts w:ascii="Times New Roman" w:hAnsi="Times New Roman" w:cs="Times New Roman"/>
          <w:sz w:val="28"/>
          <w:szCs w:val="28"/>
        </w:rPr>
        <w:t xml:space="preserve">т  Калинина, дом 62, </w:t>
      </w:r>
      <w:proofErr w:type="spellStart"/>
      <w:r w:rsidR="002F62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F6284">
        <w:rPr>
          <w:rFonts w:ascii="Times New Roman" w:hAnsi="Times New Roman" w:cs="Times New Roman"/>
          <w:sz w:val="28"/>
          <w:szCs w:val="28"/>
        </w:rPr>
        <w:t>. 66.</w:t>
      </w:r>
    </w:p>
    <w:p w:rsidR="00B24AEB" w:rsidRPr="00B24AEB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B24AEB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2962FB" w:rsidRPr="00B24AEB" w:rsidRDefault="002962FB" w:rsidP="00B24A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4A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заявлению прилагаются следующие документы:</w:t>
      </w:r>
    </w:p>
    <w:p w:rsidR="00346FBE" w:rsidRDefault="001B36DD" w:rsidP="007E6F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</w:t>
      </w:r>
      <w:r w:rsidR="000C2598" w:rsidRPr="000C2598">
        <w:rPr>
          <w:rFonts w:ascii="Times New Roman" w:hAnsi="Times New Roman" w:cs="Times New Roman"/>
          <w:sz w:val="28"/>
          <w:szCs w:val="28"/>
        </w:rPr>
        <w:t>опия документа, удостоверяющего личность индивидуального предпринимат</w:t>
      </w:r>
      <w:r>
        <w:rPr>
          <w:rFonts w:ascii="Times New Roman" w:hAnsi="Times New Roman" w:cs="Times New Roman"/>
          <w:sz w:val="28"/>
          <w:szCs w:val="28"/>
        </w:rPr>
        <w:t>еля, с предъявлением подлинника</w:t>
      </w:r>
      <w:r w:rsidR="000C2598" w:rsidRPr="000C2598">
        <w:rPr>
          <w:rFonts w:ascii="Times New Roman" w:hAnsi="Times New Roman" w:cs="Times New Roman"/>
          <w:sz w:val="28"/>
          <w:szCs w:val="28"/>
        </w:rPr>
        <w:t xml:space="preserve"> либо документ, подтверждающий полномочия лица, обратившегося с заявлением, действовать  от имени юридического лица (оригинал, либо надлеж</w:t>
      </w:r>
      <w:r w:rsidR="00346FBE">
        <w:rPr>
          <w:rFonts w:ascii="Times New Roman" w:hAnsi="Times New Roman" w:cs="Times New Roman"/>
          <w:sz w:val="28"/>
          <w:szCs w:val="28"/>
        </w:rPr>
        <w:t>ащим образом заверенная копия);</w:t>
      </w:r>
    </w:p>
    <w:p w:rsidR="00816975" w:rsidRPr="00816975" w:rsidRDefault="007E6FAA" w:rsidP="007E6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2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6975" w:rsidRPr="008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ссортиментный перечень товаров. </w:t>
      </w:r>
    </w:p>
    <w:p w:rsidR="00976A0B" w:rsidRDefault="002962FB" w:rsidP="007E6F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</w:t>
      </w:r>
      <w:r w:rsidRPr="00976A0B">
        <w:rPr>
          <w:rFonts w:ascii="Times New Roman" w:hAnsi="Times New Roman" w:cs="Times New Roman"/>
          <w:sz w:val="28"/>
          <w:szCs w:val="28"/>
        </w:rPr>
        <w:t xml:space="preserve">. </w:t>
      </w:r>
      <w:r w:rsidR="002F6284">
        <w:rPr>
          <w:rFonts w:ascii="Times New Roman" w:hAnsi="Times New Roman" w:cs="Times New Roman"/>
          <w:sz w:val="28"/>
          <w:szCs w:val="28"/>
        </w:rPr>
        <w:t>При условии поступления в Д</w:t>
      </w:r>
      <w:r w:rsidR="00976A0B" w:rsidRPr="00976A0B">
        <w:rPr>
          <w:rFonts w:ascii="Times New Roman" w:hAnsi="Times New Roman" w:cs="Times New Roman"/>
          <w:sz w:val="28"/>
          <w:szCs w:val="28"/>
        </w:rPr>
        <w:t>епартамент нескольких заявлений на предоставление одного торгового места количество заявлений от одного субъекта предпринимательской деятельности ограничивается одним заявлением. При этом преимущественным правом обладают субъекты предпринимательской деятельности, заявления которых поданы раньше.</w:t>
      </w:r>
      <w:r w:rsidR="00976A0B" w:rsidRPr="00976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62FB" w:rsidRPr="005E2AD4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настоящего </w:t>
      </w:r>
      <w:r w:rsidR="00037312">
        <w:rPr>
          <w:rFonts w:ascii="Times New Roman" w:hAnsi="Times New Roman" w:cs="Times New Roman"/>
          <w:sz w:val="28"/>
          <w:szCs w:val="28"/>
        </w:rPr>
        <w:t>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2FB" w:rsidRPr="005E2AD4">
        <w:rPr>
          <w:rFonts w:ascii="Times New Roman" w:hAnsi="Times New Roman" w:cs="Times New Roman"/>
          <w:sz w:val="28"/>
          <w:szCs w:val="28"/>
        </w:rPr>
        <w:t>. Основани</w:t>
      </w:r>
      <w:r w:rsidR="00ED4522">
        <w:rPr>
          <w:rFonts w:ascii="Times New Roman" w:hAnsi="Times New Roman" w:cs="Times New Roman"/>
          <w:sz w:val="28"/>
          <w:szCs w:val="28"/>
        </w:rPr>
        <w:t>ями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5E2AD4">
        <w:rPr>
          <w:rFonts w:ascii="Times New Roman" w:hAnsi="Times New Roman" w:cs="Times New Roman"/>
          <w:sz w:val="28"/>
          <w:szCs w:val="28"/>
        </w:rPr>
        <w:t>тся:</w:t>
      </w:r>
    </w:p>
    <w:p w:rsidR="007E6FAA" w:rsidRDefault="007E6FAA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0191">
        <w:rPr>
          <w:rFonts w:ascii="Times New Roman" w:hAnsi="Times New Roman" w:cs="Times New Roman"/>
          <w:sz w:val="28"/>
          <w:szCs w:val="28"/>
        </w:rPr>
        <w:t>.1. Н</w:t>
      </w:r>
      <w:r w:rsidRPr="007E6FAA">
        <w:rPr>
          <w:rFonts w:ascii="Times New Roman" w:hAnsi="Times New Roman" w:cs="Times New Roman"/>
          <w:sz w:val="28"/>
          <w:szCs w:val="28"/>
        </w:rPr>
        <w:t>едостоверность сведений, указанных в заявлении;</w:t>
      </w:r>
    </w:p>
    <w:p w:rsidR="00057B7A" w:rsidRDefault="00D92F91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Заявление заполнено не полностью;</w:t>
      </w:r>
    </w:p>
    <w:p w:rsidR="002E1FDC" w:rsidRDefault="007E6FAA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B7A">
        <w:rPr>
          <w:rFonts w:ascii="Times New Roman" w:hAnsi="Times New Roman" w:cs="Times New Roman"/>
          <w:sz w:val="28"/>
          <w:szCs w:val="28"/>
        </w:rPr>
        <w:t>.3</w:t>
      </w:r>
      <w:r w:rsidR="00A801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0191">
        <w:rPr>
          <w:rFonts w:ascii="Times New Roman" w:hAnsi="Times New Roman" w:cs="Times New Roman"/>
          <w:sz w:val="28"/>
          <w:szCs w:val="28"/>
        </w:rPr>
        <w:t>Н</w:t>
      </w:r>
      <w:r w:rsidRPr="007E6FAA">
        <w:rPr>
          <w:rFonts w:ascii="Times New Roman" w:hAnsi="Times New Roman" w:cs="Times New Roman"/>
          <w:sz w:val="28"/>
          <w:szCs w:val="28"/>
        </w:rPr>
        <w:t>епредоставление</w:t>
      </w:r>
      <w:proofErr w:type="spellEnd"/>
      <w:r w:rsidRPr="007E6FAA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6D0942">
        <w:rPr>
          <w:rFonts w:ascii="Times New Roman" w:hAnsi="Times New Roman" w:cs="Times New Roman"/>
          <w:sz w:val="28"/>
          <w:szCs w:val="28"/>
        </w:rPr>
        <w:t xml:space="preserve"> указанных в пункте 2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:rsidR="002E1FDC" w:rsidRPr="00346FBE" w:rsidRDefault="002E1FDC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7B7A">
        <w:rPr>
          <w:rFonts w:ascii="Times New Roman" w:hAnsi="Times New Roman" w:cs="Times New Roman"/>
          <w:sz w:val="28"/>
          <w:szCs w:val="28"/>
        </w:rPr>
        <w:t>.4</w:t>
      </w:r>
      <w:r w:rsidR="00A80191">
        <w:rPr>
          <w:rFonts w:ascii="Times New Roman" w:hAnsi="Times New Roman" w:cs="Times New Roman"/>
          <w:sz w:val="28"/>
          <w:szCs w:val="28"/>
        </w:rPr>
        <w:t>. О</w:t>
      </w:r>
      <w:r w:rsidRPr="002E1FDC">
        <w:rPr>
          <w:rFonts w:ascii="Times New Roman" w:hAnsi="Times New Roman" w:cs="Times New Roman"/>
          <w:sz w:val="28"/>
          <w:szCs w:val="28"/>
        </w:rPr>
        <w:t>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C9050E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E2AD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0A5522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>
        <w:rPr>
          <w:rFonts w:ascii="Times New Roman" w:hAnsi="Times New Roman" w:cs="Times New Roman"/>
          <w:sz w:val="28"/>
          <w:szCs w:val="28"/>
        </w:rPr>
        <w:t>е</w:t>
      </w:r>
      <w:r w:rsidRPr="005E2AD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ED4522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>
        <w:rPr>
          <w:rFonts w:ascii="Times New Roman" w:hAnsi="Times New Roman" w:cs="Times New Roman"/>
          <w:sz w:val="28"/>
          <w:szCs w:val="28"/>
        </w:rPr>
        <w:t>)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</w:t>
      </w:r>
      <w:r w:rsidR="002C0ADF" w:rsidRPr="002C0ADF">
        <w:t xml:space="preserve"> </w:t>
      </w:r>
      <w:r w:rsidR="002C0ADF" w:rsidRPr="002C0ADF">
        <w:rPr>
          <w:rFonts w:ascii="Times New Roman" w:hAnsi="Times New Roman" w:cs="Times New Roman"/>
          <w:sz w:val="28"/>
          <w:szCs w:val="28"/>
        </w:rPr>
        <w:t xml:space="preserve">рекомендаций по профилактике новой </w:t>
      </w:r>
      <w:proofErr w:type="spellStart"/>
      <w:r w:rsidR="002C0ADF" w:rsidRPr="002C0AD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C0ADF" w:rsidRPr="002C0ADF">
        <w:rPr>
          <w:rFonts w:ascii="Times New Roman" w:hAnsi="Times New Roman" w:cs="Times New Roman"/>
          <w:sz w:val="28"/>
          <w:szCs w:val="28"/>
        </w:rPr>
        <w:t xml:space="preserve"> инфекции, разработанных Федеральной службой по надзору в сфере защиты прав потребителей и благополучия человека, а также иных требований законодательства</w:t>
      </w:r>
      <w:r w:rsidR="002C0ADF">
        <w:rPr>
          <w:rFonts w:ascii="Times New Roman" w:hAnsi="Times New Roman" w:cs="Times New Roman"/>
          <w:sz w:val="28"/>
          <w:szCs w:val="28"/>
        </w:rPr>
        <w:t xml:space="preserve"> в сфере торговой деятельности.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D92F91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предпринимательства </w:t>
      </w:r>
      <w:r w:rsidR="002962FB" w:rsidRPr="005E2AD4">
        <w:rPr>
          <w:rFonts w:ascii="Times New Roman" w:hAnsi="Times New Roman" w:cs="Times New Roman"/>
          <w:sz w:val="28"/>
          <w:szCs w:val="28"/>
        </w:rPr>
        <w:t>ежедневно.</w:t>
      </w:r>
    </w:p>
    <w:p w:rsidR="000748DF" w:rsidRDefault="00777662" w:rsidP="00074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sz w:val="28"/>
          <w:szCs w:val="28"/>
        </w:rPr>
        <w:t xml:space="preserve">9. </w:t>
      </w:r>
      <w:r w:rsidR="000748DF" w:rsidRPr="000748DF">
        <w:rPr>
          <w:rFonts w:ascii="Times New Roman" w:hAnsi="Times New Roman" w:cs="Times New Roman"/>
          <w:sz w:val="28"/>
          <w:szCs w:val="28"/>
        </w:rPr>
        <w:t>Нарушение настоящих требований является основанием для принятия мер в соответствии с действующим законодательством Российской Федерации.</w:t>
      </w:r>
    </w:p>
    <w:p w:rsidR="002962FB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2E8" w:rsidRDefault="002961D4" w:rsidP="00A812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A812E8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2961D4" w:rsidRDefault="00A812E8" w:rsidP="00A812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2961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</w:r>
      <w:r w:rsidR="002961D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</w:p>
    <w:p w:rsidR="000D5999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 w:rsidR="004640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:rsidR="00075BBA" w:rsidRDefault="0029325B" w:rsidP="000D59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0D5999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к празднику </w:t>
      </w:r>
    </w:p>
    <w:p w:rsidR="00C6553F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0D5999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:rsidR="00075BBA" w:rsidRPr="005E2AD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5E2AD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0D5999" w:rsidRDefault="001F168D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пасхальными куличами</w:t>
      </w:r>
      <w:r w:rsidR="00075BBA" w:rsidRPr="00CC6718">
        <w:rPr>
          <w:rFonts w:ascii="Times New Roman" w:hAnsi="Times New Roman" w:cs="Times New Roman"/>
          <w:sz w:val="28"/>
          <w:szCs w:val="28"/>
        </w:rPr>
        <w:t xml:space="preserve"> к празднику Светло</w:t>
      </w:r>
      <w:r w:rsidR="00075BBA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075BB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2962FB" w:rsidRPr="005E2AD4" w:rsidRDefault="000D5999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  </w:t>
      </w:r>
      <w:r w:rsidR="00037312">
        <w:rPr>
          <w:rFonts w:ascii="Times New Roman" w:hAnsi="Times New Roman" w:cs="Times New Roman"/>
          <w:sz w:val="28"/>
          <w:szCs w:val="28"/>
        </w:rPr>
        <w:t>от «___»____________20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0ADF">
        <w:rPr>
          <w:rFonts w:ascii="Times New Roman" w:hAnsi="Times New Roman" w:cs="Times New Roman"/>
          <w:sz w:val="28"/>
          <w:szCs w:val="28"/>
        </w:rPr>
        <w:t>1</w:t>
      </w:r>
      <w:r w:rsidR="000373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53F">
        <w:rPr>
          <w:rFonts w:ascii="Times New Roman" w:hAnsi="Times New Roman" w:cs="Times New Roman"/>
          <w:sz w:val="28"/>
          <w:szCs w:val="28"/>
        </w:rPr>
        <w:t>№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>
        <w:rPr>
          <w:rFonts w:ascii="Times New Roman" w:hAnsi="Times New Roman" w:cs="Times New Roman"/>
          <w:sz w:val="28"/>
          <w:szCs w:val="28"/>
        </w:rPr>
        <w:t xml:space="preserve">: </w:t>
      </w:r>
      <w:r w:rsidR="002C0ADF">
        <w:rPr>
          <w:rFonts w:ascii="Times New Roman" w:hAnsi="Times New Roman" w:cs="Times New Roman"/>
          <w:sz w:val="28"/>
          <w:szCs w:val="28"/>
          <w:u w:val="single"/>
        </w:rPr>
        <w:t>26.04.2021 – 02.05.2021</w:t>
      </w:r>
      <w:r w:rsidRPr="00E44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075BBA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к празднику Светлое Христово Воскресение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:rsidR="00075BBA" w:rsidRPr="00075BBA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5E2AD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>(</w:t>
      </w:r>
      <w:r w:rsidRPr="00016B51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r w:rsidR="00C6553F" w:rsidRPr="00016B51">
        <w:rPr>
          <w:rFonts w:ascii="Times New Roman" w:hAnsi="Times New Roman" w:cs="Times New Roman"/>
          <w:sz w:val="22"/>
          <w:szCs w:val="22"/>
        </w:rPr>
        <w:t xml:space="preserve"> </w:t>
      </w:r>
      <w:r w:rsidRPr="00016B51">
        <w:rPr>
          <w:rFonts w:ascii="Times New Roman" w:hAnsi="Times New Roman" w:cs="Times New Roman"/>
          <w:sz w:val="22"/>
          <w:szCs w:val="22"/>
        </w:rPr>
        <w:t>Ф.И.О. индивидуального предпринимателя</w:t>
      </w:r>
      <w:r w:rsidRPr="00C6553F">
        <w:rPr>
          <w:rFonts w:ascii="Times New Roman" w:hAnsi="Times New Roman" w:cs="Times New Roman"/>
          <w:sz w:val="24"/>
          <w:szCs w:val="24"/>
        </w:rPr>
        <w:t>)</w:t>
      </w:r>
    </w:p>
    <w:p w:rsidR="002962FB" w:rsidRPr="005E2AD4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 w:rsidR="00016B51"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5999" w:rsidRDefault="00E44ED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0D5999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16B51" w:rsidRDefault="000D599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 xml:space="preserve">      _________________   __________ </w:t>
      </w:r>
      <w:r w:rsidR="00016B51" w:rsidRPr="007776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16B51" w:rsidRPr="00777662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(Ф.И.О.)</w:t>
      </w:r>
    </w:p>
    <w:p w:rsidR="002962FB" w:rsidRPr="005E2AD4" w:rsidRDefault="00E44ED9" w:rsidP="000D59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>М.П.</w:t>
      </w:r>
    </w:p>
    <w:p w:rsidR="00331172" w:rsidRDefault="00331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1172" w:rsidSect="00331172">
          <w:headerReference w:type="first" r:id="rId10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от «</w:t>
      </w:r>
      <w:r w:rsidR="00857764">
        <w:rPr>
          <w:rFonts w:ascii="Times New Roman" w:hAnsi="Times New Roman" w:cs="Times New Roman"/>
          <w:sz w:val="28"/>
          <w:szCs w:val="28"/>
        </w:rPr>
        <w:t>31</w:t>
      </w:r>
      <w:r w:rsidRPr="00A31617">
        <w:rPr>
          <w:rFonts w:ascii="Times New Roman" w:hAnsi="Times New Roman" w:cs="Times New Roman"/>
          <w:sz w:val="28"/>
          <w:szCs w:val="28"/>
        </w:rPr>
        <w:t>»</w:t>
      </w:r>
      <w:r w:rsidR="00857764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31617">
        <w:rPr>
          <w:rFonts w:ascii="Times New Roman" w:hAnsi="Times New Roman" w:cs="Times New Roman"/>
          <w:sz w:val="28"/>
          <w:szCs w:val="28"/>
        </w:rPr>
        <w:t xml:space="preserve">  2021   № </w:t>
      </w:r>
      <w:r w:rsidR="00857764">
        <w:rPr>
          <w:rFonts w:ascii="Times New Roman" w:hAnsi="Times New Roman" w:cs="Times New Roman"/>
          <w:sz w:val="28"/>
          <w:szCs w:val="28"/>
        </w:rPr>
        <w:t>376</w:t>
      </w:r>
      <w:bookmarkStart w:id="4" w:name="_GoBack"/>
      <w:bookmarkEnd w:id="4"/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:rsidTr="00944EBF">
        <w:trPr>
          <w:trHeight w:val="923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E61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департамент </w:t>
            </w:r>
            <w:r w:rsidR="00E6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</w:tc>
      </w:tr>
      <w:tr w:rsidR="00944EBF" w:rsidRPr="00944EBF" w:rsidTr="00944EBF">
        <w:trPr>
          <w:trHeight w:val="37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46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:rsidTr="00944EBF">
        <w:trPr>
          <w:trHeight w:val="401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Ф.И.О. индивидуального предпринимателя </w:t>
            </w:r>
          </w:p>
        </w:tc>
      </w:tr>
      <w:tr w:rsidR="00944EBF" w:rsidRPr="00944EBF" w:rsidTr="00944EBF">
        <w:trPr>
          <w:trHeight w:val="40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30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:rsidTr="00944EBF">
        <w:trPr>
          <w:trHeight w:val="36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24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(№ телефона, адрес  электронной почты)</w:t>
            </w:r>
          </w:p>
        </w:tc>
      </w:tr>
    </w:tbl>
    <w:p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E44ED9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8CD" w:rsidRDefault="00DD5A7C" w:rsidP="002C0A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976A0B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торговле </w:t>
      </w:r>
      <w:r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0608CD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E44ED9" w:rsidRPr="00E44ED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C0ADF">
        <w:rPr>
          <w:rFonts w:ascii="Times New Roman" w:hAnsi="Times New Roman" w:cs="Times New Roman"/>
          <w:sz w:val="28"/>
          <w:szCs w:val="28"/>
        </w:rPr>
        <w:t>26</w:t>
      </w:r>
      <w:r w:rsidR="00335A66">
        <w:rPr>
          <w:rFonts w:ascii="Times New Roman" w:hAnsi="Times New Roman" w:cs="Times New Roman"/>
          <w:sz w:val="28"/>
          <w:szCs w:val="28"/>
        </w:rPr>
        <w:t>.04.202</w:t>
      </w:r>
      <w:r w:rsidR="002F6284">
        <w:rPr>
          <w:rFonts w:ascii="Times New Roman" w:hAnsi="Times New Roman" w:cs="Times New Roman"/>
          <w:sz w:val="28"/>
          <w:szCs w:val="28"/>
        </w:rPr>
        <w:t>1</w:t>
      </w:r>
      <w:r w:rsidR="000608CD">
        <w:rPr>
          <w:rFonts w:ascii="Times New Roman" w:hAnsi="Times New Roman" w:cs="Times New Roman"/>
          <w:sz w:val="28"/>
          <w:szCs w:val="28"/>
        </w:rPr>
        <w:t xml:space="preserve"> по </w:t>
      </w:r>
      <w:r w:rsidR="002C0ADF">
        <w:rPr>
          <w:rFonts w:ascii="Times New Roman" w:hAnsi="Times New Roman" w:cs="Times New Roman"/>
          <w:sz w:val="28"/>
          <w:szCs w:val="28"/>
        </w:rPr>
        <w:t>02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 w:rsidR="002C0ADF">
        <w:rPr>
          <w:rFonts w:ascii="Times New Roman" w:hAnsi="Times New Roman" w:cs="Times New Roman"/>
          <w:sz w:val="28"/>
          <w:szCs w:val="28"/>
        </w:rPr>
        <w:t>5</w:t>
      </w:r>
      <w:r w:rsidR="00C6553F" w:rsidRPr="00E44ED9">
        <w:rPr>
          <w:rFonts w:ascii="Times New Roman" w:hAnsi="Times New Roman" w:cs="Times New Roman"/>
          <w:sz w:val="28"/>
          <w:szCs w:val="28"/>
        </w:rPr>
        <w:t>.20</w:t>
      </w:r>
      <w:r w:rsidR="002F6284">
        <w:rPr>
          <w:rFonts w:ascii="Times New Roman" w:hAnsi="Times New Roman" w:cs="Times New Roman"/>
          <w:sz w:val="28"/>
          <w:szCs w:val="28"/>
        </w:rPr>
        <w:t>21</w:t>
      </w:r>
      <w:r w:rsidR="00C6553F" w:rsidRPr="00E44ED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608CD">
        <w:rPr>
          <w:rFonts w:ascii="Times New Roman" w:hAnsi="Times New Roman" w:cs="Times New Roman"/>
          <w:sz w:val="28"/>
          <w:szCs w:val="28"/>
        </w:rPr>
        <w:t>:</w:t>
      </w:r>
    </w:p>
    <w:p w:rsidR="00C6553F" w:rsidRPr="00E44ED9" w:rsidRDefault="00DD5A7C" w:rsidP="000608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E44ED9">
        <w:rPr>
          <w:rFonts w:ascii="Times New Roman" w:hAnsi="Times New Roman" w:cs="Times New Roman"/>
          <w:sz w:val="28"/>
          <w:szCs w:val="28"/>
        </w:rPr>
        <w:t>______</w:t>
      </w:r>
      <w:r w:rsidR="00E44ED9" w:rsidRPr="00E44E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C0ADF" w:rsidRDefault="002C0ADF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:rsidR="00C6553F" w:rsidRPr="00E44ED9" w:rsidRDefault="00976A0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условия </w:t>
      </w:r>
      <w:r w:rsidR="002962FB" w:rsidRPr="00E44ED9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013A96">
        <w:rPr>
          <w:rFonts w:ascii="Times New Roman" w:hAnsi="Times New Roman" w:cs="Times New Roman"/>
          <w:sz w:val="28"/>
          <w:szCs w:val="28"/>
        </w:rPr>
        <w:t>–</w:t>
      </w:r>
      <w:r w:rsidR="00084E7A">
        <w:rPr>
          <w:rFonts w:ascii="Times New Roman" w:hAnsi="Times New Roman" w:cs="Times New Roman"/>
          <w:sz w:val="28"/>
          <w:szCs w:val="28"/>
        </w:rPr>
        <w:t xml:space="preserve"> Пасх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E6">
        <w:rPr>
          <w:rFonts w:ascii="Times New Roman" w:hAnsi="Times New Roman" w:cs="Times New Roman"/>
          <w:sz w:val="28"/>
          <w:szCs w:val="28"/>
        </w:rPr>
        <w:t>.</w:t>
      </w:r>
    </w:p>
    <w:p w:rsidR="00976A0B" w:rsidRDefault="00976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6D0942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942">
        <w:rPr>
          <w:rFonts w:ascii="Times New Roman" w:hAnsi="Times New Roman" w:cs="Times New Roman"/>
          <w:sz w:val="28"/>
          <w:szCs w:val="28"/>
        </w:rPr>
        <w:t>Приложения:</w:t>
      </w:r>
    </w:p>
    <w:p w:rsidR="002962FB" w:rsidRPr="006D0942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6D0942" w:rsidRPr="00F65070" w:rsidTr="00D97523">
        <w:tc>
          <w:tcPr>
            <w:tcW w:w="534" w:type="dxa"/>
            <w:hideMark/>
          </w:tcPr>
          <w:p w:rsidR="006D0942" w:rsidRPr="00F65070" w:rsidRDefault="006D0942" w:rsidP="00D97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6D0942" w:rsidRPr="000C2598" w:rsidRDefault="000C2598" w:rsidP="006D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личность индивидуального предпринимат</w:t>
            </w:r>
            <w:r w:rsidR="00976A0B">
              <w:rPr>
                <w:rFonts w:ascii="Times New Roman" w:hAnsi="Times New Roman" w:cs="Times New Roman"/>
                <w:sz w:val="28"/>
                <w:szCs w:val="28"/>
              </w:rPr>
              <w:t>еля, с предъявлением подлинника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 xml:space="preserve"> либо документ, подтверждающий полномочия лица, обратившегося с заявлением, действовать  от им</w:t>
            </w:r>
            <w:r w:rsidR="00976A0B">
              <w:rPr>
                <w:rFonts w:ascii="Times New Roman" w:hAnsi="Times New Roman" w:cs="Times New Roman"/>
                <w:sz w:val="28"/>
                <w:szCs w:val="28"/>
              </w:rPr>
              <w:t>ени юридического лица (оригинал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 xml:space="preserve"> либо надлежащим образом заверенная копия)</w:t>
            </w:r>
            <w:r w:rsidR="00645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D0942" w:rsidRPr="00F65070" w:rsidTr="00D97523">
        <w:tc>
          <w:tcPr>
            <w:tcW w:w="534" w:type="dxa"/>
            <w:vAlign w:val="center"/>
          </w:tcPr>
          <w:p w:rsidR="006D0942" w:rsidRPr="00F65070" w:rsidRDefault="006D0942" w:rsidP="006D09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</w:tcPr>
          <w:p w:rsidR="006D0942" w:rsidRPr="00F65070" w:rsidRDefault="006D0942" w:rsidP="006D0942">
            <w:pPr>
              <w:autoSpaceDE w:val="0"/>
              <w:autoSpaceDN w:val="0"/>
              <w:adjustRightInd w:val="0"/>
              <w:spacing w:after="0" w:line="240" w:lineRule="auto"/>
              <w:ind w:left="92" w:right="1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Ассортиментный перечень товаров.</w:t>
            </w:r>
          </w:p>
        </w:tc>
      </w:tr>
    </w:tbl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_____________________  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6553F" w:rsidRDefault="00C65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939" w:rsidRDefault="00E44ED9" w:rsidP="004D49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4D4939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3838DC" w:rsidRDefault="004D4939" w:rsidP="004D493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Sect="00331172">
          <w:headerReference w:type="first" r:id="rId11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p w:rsidR="004B7993" w:rsidRPr="004B7993" w:rsidRDefault="004B7993" w:rsidP="004B7993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B7993" w:rsidRPr="004B7993" w:rsidRDefault="004B7993" w:rsidP="004B79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постановления </w:t>
      </w:r>
      <w:r w:rsidR="004D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B7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города Твери</w:t>
      </w:r>
    </w:p>
    <w:p w:rsidR="004D4939" w:rsidRPr="006453E6" w:rsidRDefault="004B7993" w:rsidP="004D4939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453E6" w:rsidRPr="00645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организации торговли </w:t>
      </w:r>
      <w:r w:rsidR="00A1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пасхальными </w:t>
      </w:r>
      <w:r w:rsidR="004D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куличами</w:t>
      </w:r>
    </w:p>
    <w:p w:rsidR="004D4939" w:rsidRDefault="006453E6" w:rsidP="004B7993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города Твери </w:t>
      </w:r>
      <w:r w:rsidR="00B01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празднику </w:t>
      </w:r>
      <w:r w:rsidRPr="00645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</w:t>
      </w:r>
      <w:r w:rsidR="00104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 Христово </w:t>
      </w:r>
    </w:p>
    <w:p w:rsidR="004B7993" w:rsidRPr="004B7993" w:rsidRDefault="00104547" w:rsidP="004B7993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Воскресение </w:t>
      </w:r>
      <w:r w:rsidR="004D4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Пасха</w:t>
      </w:r>
      <w:r w:rsidR="004D49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7993"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B7993" w:rsidRPr="004B7993" w:rsidRDefault="004B7993" w:rsidP="004B7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7993" w:rsidRDefault="004B7993" w:rsidP="004B7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202A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</w:t>
      </w:r>
      <w:r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</w:t>
      </w:r>
      <w:r w:rsidR="0010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 </w:t>
      </w:r>
      <w:r w:rsidR="0023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пасхальными куличами </w:t>
      </w:r>
      <w:r w:rsidR="0010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104547" w:rsidRPr="00104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4547" w:rsidRPr="006453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празднику Светл</w:t>
      </w:r>
      <w:r w:rsidR="00104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Христово Воскресение - Пасха</w:t>
      </w:r>
      <w:r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подготовлен в ц</w:t>
      </w:r>
      <w:r w:rsidR="00CF015B"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елях </w:t>
      </w:r>
      <w:r w:rsidR="00CF015B" w:rsidRPr="00CF015B"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условий, стимулирующих деятельность субъектов малого и среднего предпринимательства, </w:t>
      </w:r>
      <w:r w:rsidR="00CF015B"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торгового </w:t>
      </w:r>
      <w:r w:rsidR="00CF015B" w:rsidRPr="004B7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населения</w:t>
      </w:r>
      <w:r w:rsidR="00CF015B" w:rsidRPr="00CF015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CF015B" w:rsidRPr="00CF015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</w:t>
      </w:r>
      <w:r w:rsidR="00CF015B">
        <w:rPr>
          <w:rFonts w:ascii="Times New Roman" w:hAnsi="Times New Roman" w:cs="Times New Roman"/>
          <w:sz w:val="28"/>
          <w:szCs w:val="28"/>
        </w:rPr>
        <w:t xml:space="preserve"> покупательского спроса </w:t>
      </w:r>
      <w:r w:rsidR="00104547">
        <w:rPr>
          <w:rFonts w:ascii="Times New Roman" w:hAnsi="Times New Roman" w:cs="Times New Roman"/>
          <w:sz w:val="28"/>
          <w:szCs w:val="28"/>
        </w:rPr>
        <w:t xml:space="preserve">на пасхальные куличи </w:t>
      </w:r>
      <w:r w:rsidR="00104547" w:rsidRPr="00CC6718">
        <w:rPr>
          <w:rFonts w:ascii="Times New Roman" w:hAnsi="Times New Roman" w:cs="Times New Roman"/>
          <w:sz w:val="28"/>
          <w:szCs w:val="28"/>
        </w:rPr>
        <w:t>к празднику Светло</w:t>
      </w:r>
      <w:r w:rsidR="00104547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B018B3">
        <w:rPr>
          <w:rFonts w:ascii="Times New Roman" w:hAnsi="Times New Roman" w:cs="Times New Roman"/>
          <w:sz w:val="28"/>
          <w:szCs w:val="28"/>
        </w:rPr>
        <w:t>–</w:t>
      </w:r>
      <w:r w:rsidR="00104547">
        <w:rPr>
          <w:rFonts w:ascii="Times New Roman" w:hAnsi="Times New Roman" w:cs="Times New Roman"/>
          <w:sz w:val="28"/>
          <w:szCs w:val="28"/>
        </w:rPr>
        <w:t xml:space="preserve"> Пасха.</w:t>
      </w:r>
    </w:p>
    <w:p w:rsidR="00104547" w:rsidRPr="004B7993" w:rsidRDefault="00104547" w:rsidP="004B7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6E" w:rsidRDefault="00202A6E" w:rsidP="00202A6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086"/>
      </w:tblGrid>
      <w:tr w:rsidR="00331172" w:rsidTr="00331172">
        <w:tc>
          <w:tcPr>
            <w:tcW w:w="5210" w:type="dxa"/>
          </w:tcPr>
          <w:p w:rsidR="00331172" w:rsidRDefault="00331172" w:rsidP="00202A6E">
            <w:pPr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4B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</w:t>
            </w:r>
            <w:r w:rsidRPr="004B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</w:p>
        </w:tc>
        <w:tc>
          <w:tcPr>
            <w:tcW w:w="5210" w:type="dxa"/>
          </w:tcPr>
          <w:p w:rsidR="00331172" w:rsidRDefault="00331172" w:rsidP="00331172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172" w:rsidRDefault="00331172" w:rsidP="00331172">
            <w:pPr>
              <w:ind w:right="-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 Петров</w:t>
            </w:r>
          </w:p>
        </w:tc>
      </w:tr>
    </w:tbl>
    <w:p w:rsidR="00545685" w:rsidRPr="008062CB" w:rsidRDefault="00545685" w:rsidP="004854D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5685" w:rsidRPr="008062CB" w:rsidSect="003838DC">
      <w:headerReference w:type="first" r:id="rId12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23" w:rsidRDefault="00646C23" w:rsidP="00E653EB">
      <w:pPr>
        <w:spacing w:after="0" w:line="240" w:lineRule="auto"/>
      </w:pPr>
      <w:r>
        <w:separator/>
      </w:r>
    </w:p>
  </w:endnote>
  <w:endnote w:type="continuationSeparator" w:id="0">
    <w:p w:rsidR="00646C23" w:rsidRDefault="00646C23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23" w:rsidRDefault="00646C23" w:rsidP="00E653EB">
      <w:pPr>
        <w:spacing w:after="0" w:line="240" w:lineRule="auto"/>
      </w:pPr>
      <w:r>
        <w:separator/>
      </w:r>
    </w:p>
  </w:footnote>
  <w:footnote w:type="continuationSeparator" w:id="0">
    <w:p w:rsidR="00646C23" w:rsidRDefault="00646C23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09542"/>
      <w:docPartObj>
        <w:docPartGallery w:val="Page Numbers (Top of Page)"/>
        <w:docPartUnique/>
      </w:docPartObj>
    </w:sdtPr>
    <w:sdtEndPr/>
    <w:sdtContent>
      <w:p w:rsidR="00A054AE" w:rsidRDefault="00A054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764">
          <w:rPr>
            <w:noProof/>
          </w:rPr>
          <w:t>3</w:t>
        </w:r>
        <w:r>
          <w:fldChar w:fldCharType="end"/>
        </w:r>
      </w:p>
    </w:sdtContent>
  </w:sdt>
  <w:p w:rsidR="00A054AE" w:rsidRDefault="00A054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AE" w:rsidRDefault="00A054AE">
    <w:pPr>
      <w:pStyle w:val="a8"/>
      <w:jc w:val="center"/>
    </w:pPr>
  </w:p>
  <w:p w:rsidR="00A054AE" w:rsidRDefault="00A054A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AE" w:rsidRDefault="00A054AE">
    <w:pPr>
      <w:pStyle w:val="a8"/>
      <w:jc w:val="center"/>
    </w:pPr>
  </w:p>
  <w:p w:rsidR="00A054AE" w:rsidRDefault="00A054A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AE" w:rsidRDefault="00A054AE">
    <w:pPr>
      <w:pStyle w:val="a8"/>
      <w:jc w:val="center"/>
    </w:pPr>
  </w:p>
  <w:p w:rsidR="00A054AE" w:rsidRDefault="00A054AE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AE" w:rsidRDefault="00A054AE">
    <w:pPr>
      <w:pStyle w:val="a8"/>
      <w:jc w:val="center"/>
    </w:pPr>
  </w:p>
  <w:p w:rsidR="00A054AE" w:rsidRDefault="00A054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13A96"/>
    <w:rsid w:val="00016B51"/>
    <w:rsid w:val="00017E42"/>
    <w:rsid w:val="00025FD8"/>
    <w:rsid w:val="000300A2"/>
    <w:rsid w:val="00037312"/>
    <w:rsid w:val="00057B7A"/>
    <w:rsid w:val="000608CD"/>
    <w:rsid w:val="0006447F"/>
    <w:rsid w:val="00072F62"/>
    <w:rsid w:val="000748DF"/>
    <w:rsid w:val="00075BBA"/>
    <w:rsid w:val="0007785C"/>
    <w:rsid w:val="00081585"/>
    <w:rsid w:val="00084E7A"/>
    <w:rsid w:val="00085242"/>
    <w:rsid w:val="00087ACE"/>
    <w:rsid w:val="00090782"/>
    <w:rsid w:val="00092B75"/>
    <w:rsid w:val="000A04C5"/>
    <w:rsid w:val="000A0FC7"/>
    <w:rsid w:val="000A5522"/>
    <w:rsid w:val="000A6BC5"/>
    <w:rsid w:val="000B1F33"/>
    <w:rsid w:val="000C2598"/>
    <w:rsid w:val="000C3068"/>
    <w:rsid w:val="000D4C88"/>
    <w:rsid w:val="000D5999"/>
    <w:rsid w:val="000E1F1B"/>
    <w:rsid w:val="000F698E"/>
    <w:rsid w:val="00104547"/>
    <w:rsid w:val="00126879"/>
    <w:rsid w:val="00143E92"/>
    <w:rsid w:val="00154F73"/>
    <w:rsid w:val="001624B8"/>
    <w:rsid w:val="0016329C"/>
    <w:rsid w:val="001968ED"/>
    <w:rsid w:val="001A364D"/>
    <w:rsid w:val="001B36DD"/>
    <w:rsid w:val="001B4624"/>
    <w:rsid w:val="001F168D"/>
    <w:rsid w:val="00202A6E"/>
    <w:rsid w:val="0022697F"/>
    <w:rsid w:val="00230C56"/>
    <w:rsid w:val="00234639"/>
    <w:rsid w:val="002629E5"/>
    <w:rsid w:val="0029092C"/>
    <w:rsid w:val="0029325B"/>
    <w:rsid w:val="002961D4"/>
    <w:rsid w:val="002962FB"/>
    <w:rsid w:val="002A6C2C"/>
    <w:rsid w:val="002C0ADF"/>
    <w:rsid w:val="002E1FDC"/>
    <w:rsid w:val="002F6284"/>
    <w:rsid w:val="003203EE"/>
    <w:rsid w:val="00331172"/>
    <w:rsid w:val="00335A66"/>
    <w:rsid w:val="00346FBE"/>
    <w:rsid w:val="003477FB"/>
    <w:rsid w:val="00353DD3"/>
    <w:rsid w:val="00355461"/>
    <w:rsid w:val="00364292"/>
    <w:rsid w:val="00372360"/>
    <w:rsid w:val="0037771E"/>
    <w:rsid w:val="003830A0"/>
    <w:rsid w:val="003838DC"/>
    <w:rsid w:val="00392842"/>
    <w:rsid w:val="003B03E6"/>
    <w:rsid w:val="003B2B2D"/>
    <w:rsid w:val="003D58A6"/>
    <w:rsid w:val="003D73F6"/>
    <w:rsid w:val="003E2D78"/>
    <w:rsid w:val="003E32FE"/>
    <w:rsid w:val="003E39AD"/>
    <w:rsid w:val="00406FCF"/>
    <w:rsid w:val="004108AE"/>
    <w:rsid w:val="00411A97"/>
    <w:rsid w:val="0041683F"/>
    <w:rsid w:val="00420F1D"/>
    <w:rsid w:val="0043264E"/>
    <w:rsid w:val="00456863"/>
    <w:rsid w:val="00464091"/>
    <w:rsid w:val="00467E67"/>
    <w:rsid w:val="00474AF8"/>
    <w:rsid w:val="00474B07"/>
    <w:rsid w:val="00483ACD"/>
    <w:rsid w:val="004854DB"/>
    <w:rsid w:val="00491116"/>
    <w:rsid w:val="004A72CF"/>
    <w:rsid w:val="004B6669"/>
    <w:rsid w:val="004B6802"/>
    <w:rsid w:val="004B7993"/>
    <w:rsid w:val="004C2F5E"/>
    <w:rsid w:val="004C431D"/>
    <w:rsid w:val="004D4939"/>
    <w:rsid w:val="00521466"/>
    <w:rsid w:val="00522D99"/>
    <w:rsid w:val="00524809"/>
    <w:rsid w:val="00540F24"/>
    <w:rsid w:val="00542E9F"/>
    <w:rsid w:val="00545685"/>
    <w:rsid w:val="00553359"/>
    <w:rsid w:val="00564684"/>
    <w:rsid w:val="00567307"/>
    <w:rsid w:val="0058505D"/>
    <w:rsid w:val="005C78F8"/>
    <w:rsid w:val="005D1453"/>
    <w:rsid w:val="005E2AD4"/>
    <w:rsid w:val="006250D1"/>
    <w:rsid w:val="00637CE8"/>
    <w:rsid w:val="006453E6"/>
    <w:rsid w:val="00646C23"/>
    <w:rsid w:val="00662985"/>
    <w:rsid w:val="006A3D24"/>
    <w:rsid w:val="006C5BDC"/>
    <w:rsid w:val="006D0942"/>
    <w:rsid w:val="006F3653"/>
    <w:rsid w:val="007626ED"/>
    <w:rsid w:val="00777662"/>
    <w:rsid w:val="00783962"/>
    <w:rsid w:val="00797948"/>
    <w:rsid w:val="007A0741"/>
    <w:rsid w:val="007A1BBF"/>
    <w:rsid w:val="007B2B1C"/>
    <w:rsid w:val="007B5C7D"/>
    <w:rsid w:val="007C18C9"/>
    <w:rsid w:val="007C43D0"/>
    <w:rsid w:val="007D6E93"/>
    <w:rsid w:val="007E6FAA"/>
    <w:rsid w:val="007F2D0F"/>
    <w:rsid w:val="00802816"/>
    <w:rsid w:val="008062CB"/>
    <w:rsid w:val="00816975"/>
    <w:rsid w:val="0084130B"/>
    <w:rsid w:val="00857764"/>
    <w:rsid w:val="008750AA"/>
    <w:rsid w:val="00876285"/>
    <w:rsid w:val="00881278"/>
    <w:rsid w:val="00882C6E"/>
    <w:rsid w:val="008925B6"/>
    <w:rsid w:val="008A1D0F"/>
    <w:rsid w:val="008E6720"/>
    <w:rsid w:val="008F718E"/>
    <w:rsid w:val="0090535D"/>
    <w:rsid w:val="00930EB0"/>
    <w:rsid w:val="009341A1"/>
    <w:rsid w:val="00944EBF"/>
    <w:rsid w:val="00952EBD"/>
    <w:rsid w:val="00952FEE"/>
    <w:rsid w:val="00970496"/>
    <w:rsid w:val="00976A0B"/>
    <w:rsid w:val="009A02B7"/>
    <w:rsid w:val="009B1F11"/>
    <w:rsid w:val="009D5684"/>
    <w:rsid w:val="009E2D71"/>
    <w:rsid w:val="009E73CA"/>
    <w:rsid w:val="009F0CA2"/>
    <w:rsid w:val="009F7A51"/>
    <w:rsid w:val="00A054AE"/>
    <w:rsid w:val="00A143CA"/>
    <w:rsid w:val="00A30631"/>
    <w:rsid w:val="00A31617"/>
    <w:rsid w:val="00A451EB"/>
    <w:rsid w:val="00A54D13"/>
    <w:rsid w:val="00A56A35"/>
    <w:rsid w:val="00A60074"/>
    <w:rsid w:val="00A80191"/>
    <w:rsid w:val="00A812E8"/>
    <w:rsid w:val="00A97861"/>
    <w:rsid w:val="00AB47AD"/>
    <w:rsid w:val="00AB4B56"/>
    <w:rsid w:val="00AB5548"/>
    <w:rsid w:val="00AD7418"/>
    <w:rsid w:val="00AE42ED"/>
    <w:rsid w:val="00B018B3"/>
    <w:rsid w:val="00B10E90"/>
    <w:rsid w:val="00B153B2"/>
    <w:rsid w:val="00B24AEB"/>
    <w:rsid w:val="00B56DA3"/>
    <w:rsid w:val="00B72353"/>
    <w:rsid w:val="00B8079D"/>
    <w:rsid w:val="00B93FAD"/>
    <w:rsid w:val="00BA00B4"/>
    <w:rsid w:val="00BA614F"/>
    <w:rsid w:val="00BB3AC1"/>
    <w:rsid w:val="00BD06A8"/>
    <w:rsid w:val="00BD2D4D"/>
    <w:rsid w:val="00BD7D9D"/>
    <w:rsid w:val="00BE4080"/>
    <w:rsid w:val="00C0092A"/>
    <w:rsid w:val="00C00DB9"/>
    <w:rsid w:val="00C02A44"/>
    <w:rsid w:val="00C17AAB"/>
    <w:rsid w:val="00C20684"/>
    <w:rsid w:val="00C42D4D"/>
    <w:rsid w:val="00C533DE"/>
    <w:rsid w:val="00C625E1"/>
    <w:rsid w:val="00C6553F"/>
    <w:rsid w:val="00C71601"/>
    <w:rsid w:val="00C72C66"/>
    <w:rsid w:val="00C748B6"/>
    <w:rsid w:val="00C9050E"/>
    <w:rsid w:val="00CB4DFB"/>
    <w:rsid w:val="00CC28F3"/>
    <w:rsid w:val="00CC6718"/>
    <w:rsid w:val="00CE16AE"/>
    <w:rsid w:val="00CF015B"/>
    <w:rsid w:val="00D12FF0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2F91"/>
    <w:rsid w:val="00D97523"/>
    <w:rsid w:val="00DB093C"/>
    <w:rsid w:val="00DD5A7C"/>
    <w:rsid w:val="00DE0FBA"/>
    <w:rsid w:val="00DE29BD"/>
    <w:rsid w:val="00DF71A4"/>
    <w:rsid w:val="00E44ED9"/>
    <w:rsid w:val="00E45AC5"/>
    <w:rsid w:val="00E47219"/>
    <w:rsid w:val="00E52BC7"/>
    <w:rsid w:val="00E61470"/>
    <w:rsid w:val="00E653EB"/>
    <w:rsid w:val="00E83632"/>
    <w:rsid w:val="00E84387"/>
    <w:rsid w:val="00E917D8"/>
    <w:rsid w:val="00EA384A"/>
    <w:rsid w:val="00EB48BF"/>
    <w:rsid w:val="00ED4522"/>
    <w:rsid w:val="00EF28B2"/>
    <w:rsid w:val="00F216B6"/>
    <w:rsid w:val="00F276CC"/>
    <w:rsid w:val="00F27DED"/>
    <w:rsid w:val="00F65070"/>
    <w:rsid w:val="00F72100"/>
    <w:rsid w:val="00FA717D"/>
    <w:rsid w:val="00FB31EA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A888C1-5BA1-4A07-BC39-F21EA84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97E6-8283-4987-86C8-03D1176A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4</cp:revision>
  <cp:lastPrinted>2021-03-16T13:54:00Z</cp:lastPrinted>
  <dcterms:created xsi:type="dcterms:W3CDTF">2021-03-31T14:59:00Z</dcterms:created>
  <dcterms:modified xsi:type="dcterms:W3CDTF">2021-03-31T15:01:00Z</dcterms:modified>
</cp:coreProperties>
</file>